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31" w:type="dxa"/>
        <w:tblInd w:w="-569" w:type="dxa"/>
        <w:tblLook w:val="04A0" w:firstRow="1" w:lastRow="0" w:firstColumn="1" w:lastColumn="0" w:noHBand="0" w:noVBand="1"/>
      </w:tblPr>
      <w:tblGrid>
        <w:gridCol w:w="1602"/>
        <w:gridCol w:w="519"/>
        <w:gridCol w:w="4678"/>
        <w:gridCol w:w="3532"/>
      </w:tblGrid>
      <w:tr w:rsidR="00A90319" w:rsidTr="00A302BD">
        <w:trPr>
          <w:trHeight w:val="463"/>
        </w:trPr>
        <w:tc>
          <w:tcPr>
            <w:tcW w:w="2121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8210" w:type="dxa"/>
            <w:gridSpan w:val="2"/>
            <w:vAlign w:val="center"/>
          </w:tcPr>
          <w:p w:rsidR="00A90319" w:rsidRPr="00A302BD" w:rsidRDefault="00A90319" w:rsidP="0086468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2BD">
              <w:rPr>
                <w:rFonts w:ascii="Times New Roman" w:hAnsi="Times New Roman" w:cs="Times New Roman"/>
                <w:sz w:val="24"/>
                <w:szCs w:val="24"/>
              </w:rPr>
              <w:t>Kalite Koordinatörlüğü</w:t>
            </w:r>
          </w:p>
        </w:tc>
      </w:tr>
      <w:tr w:rsidR="00A90319" w:rsidRPr="006B42DD" w:rsidTr="00A302BD">
        <w:trPr>
          <w:trHeight w:val="469"/>
        </w:trPr>
        <w:tc>
          <w:tcPr>
            <w:tcW w:w="2121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8210" w:type="dxa"/>
            <w:gridSpan w:val="2"/>
            <w:vAlign w:val="center"/>
          </w:tcPr>
          <w:p w:rsidR="00A90319" w:rsidRPr="00A302BD" w:rsidRDefault="004C1BF1" w:rsidP="00864683">
            <w:pPr>
              <w:rPr>
                <w:rFonts w:ascii="Times New Roman" w:hAnsi="Times New Roman"/>
              </w:rPr>
            </w:pPr>
            <w:proofErr w:type="spellStart"/>
            <w:r w:rsidRPr="004C1BF1">
              <w:rPr>
                <w:rFonts w:ascii="Times New Roman" w:hAnsi="Times New Roman"/>
              </w:rPr>
              <w:t>Özdeğerlendirme</w:t>
            </w:r>
            <w:proofErr w:type="spellEnd"/>
            <w:r w:rsidRPr="004C1BF1">
              <w:rPr>
                <w:rFonts w:ascii="Times New Roman" w:hAnsi="Times New Roman"/>
              </w:rPr>
              <w:t xml:space="preserve"> Ekibi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 w:val="restart"/>
            <w:vAlign w:val="center"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" w:colLast="1"/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Kurumsal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özdeğerlendirme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takvimini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oluşturmak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birimlere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duyurmak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Birimlerden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gelen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raporların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bütünlük</w:t>
            </w:r>
            <w:proofErr w:type="spellEnd"/>
            <w:r w:rsidRPr="00380A6E">
              <w:rPr>
                <w:rFonts w:ascii="Times New Roman" w:hAnsi="Times New Roman"/>
              </w:rPr>
              <w:t xml:space="preserve">, </w:t>
            </w:r>
            <w:proofErr w:type="spellStart"/>
            <w:r w:rsidRPr="00380A6E">
              <w:rPr>
                <w:rFonts w:ascii="Times New Roman" w:hAnsi="Times New Roman"/>
              </w:rPr>
              <w:t>tutarlılık</w:t>
            </w:r>
            <w:proofErr w:type="spellEnd"/>
            <w:r w:rsidRPr="00380A6E">
              <w:rPr>
                <w:rFonts w:ascii="Times New Roman" w:hAnsi="Times New Roman"/>
              </w:rPr>
              <w:t xml:space="preserve">, </w:t>
            </w:r>
            <w:proofErr w:type="spellStart"/>
            <w:r w:rsidRPr="00380A6E">
              <w:rPr>
                <w:rFonts w:ascii="Times New Roman" w:hAnsi="Times New Roman"/>
              </w:rPr>
              <w:t>ölçüt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uyumu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kanıt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yeterliliği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açısından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ön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kontrolünü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yapmak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Birimlerin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raporlarında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eksik</w:t>
            </w:r>
            <w:proofErr w:type="spellEnd"/>
            <w:r w:rsidRPr="00380A6E">
              <w:rPr>
                <w:rFonts w:ascii="Times New Roman" w:hAnsi="Times New Roman"/>
              </w:rPr>
              <w:t>/</w:t>
            </w:r>
            <w:proofErr w:type="spellStart"/>
            <w:r w:rsidRPr="00380A6E">
              <w:rPr>
                <w:rFonts w:ascii="Times New Roman" w:hAnsi="Times New Roman"/>
              </w:rPr>
              <w:t>uygunsuz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alanları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tespit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ederek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geri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bildirim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vermek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revizyon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sürecini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yönetmek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Kurumsal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düzeyde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güçlü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yönler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iyileştirmeye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açık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alanları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belirlemek</w:t>
            </w:r>
            <w:proofErr w:type="spellEnd"/>
            <w:r w:rsidRPr="00380A6E">
              <w:rPr>
                <w:rFonts w:ascii="Times New Roman" w:hAnsi="Times New Roman"/>
              </w:rPr>
              <w:t xml:space="preserve">; </w:t>
            </w:r>
            <w:proofErr w:type="spellStart"/>
            <w:r w:rsidRPr="00380A6E">
              <w:rPr>
                <w:rFonts w:ascii="Times New Roman" w:hAnsi="Times New Roman"/>
              </w:rPr>
              <w:t>bulguları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ilgili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ekiplere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iletmek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Özdeğerlendirme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raporlarının</w:t>
            </w:r>
            <w:proofErr w:type="spellEnd"/>
            <w:r w:rsidRPr="00380A6E">
              <w:rPr>
                <w:rFonts w:ascii="Times New Roman" w:hAnsi="Times New Roman"/>
              </w:rPr>
              <w:t xml:space="preserve"> PUKÖ </w:t>
            </w:r>
            <w:proofErr w:type="spellStart"/>
            <w:r w:rsidRPr="00380A6E">
              <w:rPr>
                <w:rFonts w:ascii="Times New Roman" w:hAnsi="Times New Roman"/>
              </w:rPr>
              <w:t>döngüsü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kanıt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temelli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yaklaşım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ile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uyumlu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olmasını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sağlamak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Özdeğerlendirme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toplantıları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düzenlemek</w:t>
            </w:r>
            <w:proofErr w:type="spellEnd"/>
            <w:r w:rsidRPr="00380A6E">
              <w:rPr>
                <w:rFonts w:ascii="Times New Roman" w:hAnsi="Times New Roman"/>
              </w:rPr>
              <w:t xml:space="preserve">; </w:t>
            </w:r>
            <w:proofErr w:type="spellStart"/>
            <w:r w:rsidRPr="00380A6E">
              <w:rPr>
                <w:rFonts w:ascii="Times New Roman" w:hAnsi="Times New Roman"/>
              </w:rPr>
              <w:t>karar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tutanakların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hazırlanmasına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katkı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sunmak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Birimlerin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kanıt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oluşturma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saklama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süreçlerine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yönelik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rehberlik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yapmak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Raporlama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dönemlerinde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birimlerle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koordinasyonu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sağlayarak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teslim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süreçlerinin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zamanında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tamamlanmasını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takip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etmek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789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380A6E">
              <w:rPr>
                <w:rFonts w:ascii="Times New Roman" w:hAnsi="Times New Roman"/>
              </w:rPr>
              <w:t xml:space="preserve">YÖKAK </w:t>
            </w:r>
            <w:proofErr w:type="spellStart"/>
            <w:r w:rsidRPr="00380A6E">
              <w:rPr>
                <w:rFonts w:ascii="Times New Roman" w:hAnsi="Times New Roman"/>
              </w:rPr>
              <w:t>ölçütleri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alt </w:t>
            </w:r>
            <w:proofErr w:type="spellStart"/>
            <w:r w:rsidRPr="00380A6E">
              <w:rPr>
                <w:rFonts w:ascii="Times New Roman" w:hAnsi="Times New Roman"/>
              </w:rPr>
              <w:t>ölçütlerindeki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güncellemeleri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takip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ederek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raporlama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süreçlerine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uyarlamak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tr w:rsidR="004C1BF1" w:rsidRPr="006B42DD" w:rsidTr="00F56241">
        <w:trPr>
          <w:trHeight w:val="57"/>
        </w:trPr>
        <w:tc>
          <w:tcPr>
            <w:tcW w:w="2121" w:type="dxa"/>
            <w:gridSpan w:val="2"/>
            <w:vMerge/>
          </w:tcPr>
          <w:p w:rsidR="004C1BF1" w:rsidRPr="005046E8" w:rsidRDefault="004C1BF1" w:rsidP="004C1BF1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4C1BF1" w:rsidRPr="00380A6E" w:rsidRDefault="004C1BF1" w:rsidP="00F56241">
            <w:pPr>
              <w:pStyle w:val="ListeMaddemi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380A6E">
              <w:rPr>
                <w:rFonts w:ascii="Times New Roman" w:hAnsi="Times New Roman"/>
              </w:rPr>
              <w:t>Özdeğerlendirme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sonuçlarına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dayalı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iyileştirme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faaliyetlerinin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başlatılmasını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sağlamak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izleme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için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veri</w:t>
            </w:r>
            <w:proofErr w:type="spellEnd"/>
            <w:r w:rsidRPr="00380A6E">
              <w:rPr>
                <w:rFonts w:ascii="Times New Roman" w:hAnsi="Times New Roman"/>
              </w:rPr>
              <w:t xml:space="preserve"> </w:t>
            </w:r>
            <w:proofErr w:type="spellStart"/>
            <w:r w:rsidRPr="00380A6E">
              <w:rPr>
                <w:rFonts w:ascii="Times New Roman" w:hAnsi="Times New Roman"/>
              </w:rPr>
              <w:t>üretmek</w:t>
            </w:r>
            <w:proofErr w:type="spellEnd"/>
            <w:r w:rsidRPr="00380A6E">
              <w:rPr>
                <w:rFonts w:ascii="Times New Roman" w:hAnsi="Times New Roman"/>
              </w:rPr>
              <w:t>.</w:t>
            </w:r>
          </w:p>
        </w:tc>
      </w:tr>
      <w:bookmarkEnd w:id="0"/>
      <w:tr w:rsidR="00A90319" w:rsidRPr="006B42DD" w:rsidTr="00A302BD">
        <w:trPr>
          <w:trHeight w:val="891"/>
        </w:trPr>
        <w:tc>
          <w:tcPr>
            <w:tcW w:w="10331" w:type="dxa"/>
            <w:gridSpan w:val="4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:rsidR="00A90319" w:rsidRPr="006B42DD" w:rsidRDefault="00A90319" w:rsidP="00A9031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/…….. /202…</w:t>
            </w:r>
          </w:p>
        </w:tc>
      </w:tr>
      <w:tr w:rsidR="00A90319" w:rsidRPr="006B42DD" w:rsidTr="00A302BD">
        <w:trPr>
          <w:trHeight w:val="741"/>
        </w:trPr>
        <w:tc>
          <w:tcPr>
            <w:tcW w:w="160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197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90319" w:rsidRPr="006B42DD" w:rsidTr="00C026B7">
        <w:trPr>
          <w:trHeight w:val="121"/>
        </w:trPr>
        <w:tc>
          <w:tcPr>
            <w:tcW w:w="10331" w:type="dxa"/>
            <w:gridSpan w:val="4"/>
            <w:vAlign w:val="center"/>
          </w:tcPr>
          <w:p w:rsidR="00A90319" w:rsidRPr="00F2301A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A90319" w:rsidRPr="006B42DD" w:rsidTr="00A302BD">
        <w:trPr>
          <w:trHeight w:val="837"/>
        </w:trPr>
        <w:tc>
          <w:tcPr>
            <w:tcW w:w="160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197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452D5D" w:rsidRDefault="00452D5D"/>
    <w:sectPr w:rsidR="00452D5D" w:rsidSect="00A90319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EAC" w:rsidRDefault="006D5EAC" w:rsidP="00A90319">
      <w:pPr>
        <w:spacing w:after="0" w:line="240" w:lineRule="auto"/>
      </w:pPr>
      <w:r>
        <w:separator/>
      </w:r>
    </w:p>
  </w:endnote>
  <w:endnote w:type="continuationSeparator" w:id="0">
    <w:p w:rsidR="006D5EAC" w:rsidRDefault="006D5EAC" w:rsidP="00A9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19" w:rsidRPr="0099629B" w:rsidRDefault="0099629B" w:rsidP="0099629B">
    <w:pPr>
      <w:spacing w:after="200" w:line="276" w:lineRule="auto"/>
      <w:rPr>
        <w:rFonts w:ascii="Calibri" w:eastAsia="Calibri" w:hAnsi="Calibri" w:cs="Calibri"/>
      </w:rPr>
    </w:pPr>
    <w:r w:rsidRPr="0099629B">
      <w:rPr>
        <w:rFonts w:ascii="Calibri" w:eastAsia="Calibri" w:hAnsi="Calibri" w:cs="Arial"/>
        <w:i/>
        <w:sz w:val="16"/>
      </w:rPr>
      <w:t xml:space="preserve">(Form No: </w:t>
    </w:r>
    <w:r>
      <w:rPr>
        <w:rFonts w:ascii="Calibri" w:eastAsia="Calibri" w:hAnsi="Calibri" w:cs="Arial"/>
        <w:i/>
        <w:sz w:val="16"/>
      </w:rPr>
      <w:t>GT-27</w:t>
    </w:r>
    <w:r w:rsidR="00F56241">
      <w:rPr>
        <w:rFonts w:ascii="Calibri" w:eastAsia="Calibri" w:hAnsi="Calibri" w:cs="Arial"/>
        <w:i/>
        <w:sz w:val="16"/>
      </w:rPr>
      <w:t>2</w:t>
    </w:r>
    <w:r w:rsidRPr="0099629B">
      <w:rPr>
        <w:rFonts w:ascii="Calibri" w:eastAsia="Calibri" w:hAnsi="Calibri" w:cs="Arial"/>
        <w:i/>
        <w:sz w:val="16"/>
      </w:rPr>
      <w:t xml:space="preserve">; </w:t>
    </w:r>
    <w:r w:rsidRPr="0099629B">
      <w:rPr>
        <w:rFonts w:ascii="Calibri" w:eastAsia="Calibri" w:hAnsi="Calibri" w:cs="Calibri"/>
        <w:i/>
        <w:sz w:val="16"/>
        <w:szCs w:val="16"/>
      </w:rPr>
      <w:t xml:space="preserve">Revizyon Tarihi: - ; </w:t>
    </w:r>
    <w:r w:rsidRPr="0099629B">
      <w:rPr>
        <w:rFonts w:ascii="Calibri" w:eastAsia="Calibri" w:hAnsi="Calibri" w:cs="Calibri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EAC" w:rsidRDefault="006D5EAC" w:rsidP="00A90319">
      <w:pPr>
        <w:spacing w:after="0" w:line="240" w:lineRule="auto"/>
      </w:pPr>
      <w:r>
        <w:separator/>
      </w:r>
    </w:p>
  </w:footnote>
  <w:footnote w:type="continuationSeparator" w:id="0">
    <w:p w:rsidR="006D5EAC" w:rsidRDefault="006D5EAC" w:rsidP="00A9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5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414"/>
    </w:tblGrid>
    <w:tr w:rsidR="00A90319" w:rsidRPr="00A90319" w:rsidTr="00A90319">
      <w:trPr>
        <w:trHeight w:val="276"/>
      </w:trPr>
      <w:tc>
        <w:tcPr>
          <w:tcW w:w="1418" w:type="dxa"/>
          <w:vMerge w:val="restart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  <w:r w:rsidRPr="00A90319">
            <w:rPr>
              <w:rFonts w:ascii="Aptos" w:eastAsia="Times New Roman" w:hAnsi="Aptos" w:cs="Times New Roman"/>
              <w:noProof/>
              <w:kern w:val="2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EB00CED" wp14:editId="32ECAE06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:rsidR="00A90319" w:rsidRPr="00A90319" w:rsidRDefault="004C1BF1" w:rsidP="00A9031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0319">
            <w:rPr>
              <w:rFonts w:ascii="Times New Roman" w:hAnsi="Times New Roman" w:cs="Times New Roman"/>
              <w:b/>
              <w:sz w:val="24"/>
              <w:szCs w:val="24"/>
            </w:rPr>
            <w:t>KALİTE KOORDİNATÖRLÜĞÜ</w:t>
          </w:r>
        </w:p>
        <w:p w:rsidR="00A90319" w:rsidRPr="00A90319" w:rsidRDefault="004C1BF1" w:rsidP="00A9031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C1BF1">
            <w:rPr>
              <w:rFonts w:ascii="Times New Roman" w:hAnsi="Times New Roman" w:cs="Times New Roman"/>
              <w:b/>
              <w:sz w:val="24"/>
              <w:szCs w:val="24"/>
            </w:rPr>
            <w:t>ÖZDEĞERLENDİRME EKİBİ</w:t>
          </w: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Doküman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GT-2</w:t>
          </w:r>
          <w:r w:rsidR="00F56241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72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İlk Yayın Tarihi</w:t>
          </w:r>
        </w:p>
      </w:tc>
      <w:tc>
        <w:tcPr>
          <w:tcW w:w="1414" w:type="dxa"/>
          <w:vAlign w:val="center"/>
        </w:tcPr>
        <w:p w:rsidR="00A90319" w:rsidRPr="00A90319" w:rsidRDefault="00452D5D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04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/0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2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/202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6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Tarihi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-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00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Sayfa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noProof/>
              <w:kern w:val="2"/>
              <w:sz w:val="18"/>
              <w:szCs w:val="24"/>
              <w:lang w:eastAsia="tr-TR"/>
            </w:rPr>
            <w:t>1</w:t>
          </w: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/1</w:t>
          </w:r>
        </w:p>
      </w:tc>
    </w:tr>
  </w:tbl>
  <w:p w:rsidR="00A90319" w:rsidRDefault="00A903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30E9F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5384D"/>
    <w:multiLevelType w:val="hybridMultilevel"/>
    <w:tmpl w:val="67D6FF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D7D72"/>
    <w:multiLevelType w:val="hybridMultilevel"/>
    <w:tmpl w:val="AD08AD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8364A"/>
    <w:multiLevelType w:val="hybridMultilevel"/>
    <w:tmpl w:val="0562C9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E76AF"/>
    <w:multiLevelType w:val="hybridMultilevel"/>
    <w:tmpl w:val="BF721E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3A3039"/>
    <w:multiLevelType w:val="hybridMultilevel"/>
    <w:tmpl w:val="65FE2D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65"/>
    <w:rsid w:val="000B6003"/>
    <w:rsid w:val="001F29D5"/>
    <w:rsid w:val="002471E2"/>
    <w:rsid w:val="0043675D"/>
    <w:rsid w:val="00452D5D"/>
    <w:rsid w:val="004C1BF1"/>
    <w:rsid w:val="00680049"/>
    <w:rsid w:val="006D5EAC"/>
    <w:rsid w:val="00864683"/>
    <w:rsid w:val="0099629B"/>
    <w:rsid w:val="00A302BD"/>
    <w:rsid w:val="00A90319"/>
    <w:rsid w:val="00B6229A"/>
    <w:rsid w:val="00BB3E0E"/>
    <w:rsid w:val="00C026B7"/>
    <w:rsid w:val="00C461B3"/>
    <w:rsid w:val="00EF48B9"/>
    <w:rsid w:val="00F56241"/>
    <w:rsid w:val="00F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8C22C"/>
  <w15:chartTrackingRefBased/>
  <w15:docId w15:val="{583BF962-8F4F-4DAB-A3A6-EB262E0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319"/>
  </w:style>
  <w:style w:type="paragraph" w:styleId="AltBilgi">
    <w:name w:val="footer"/>
    <w:basedOn w:val="Normal"/>
    <w:link w:val="Al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319"/>
  </w:style>
  <w:style w:type="paragraph" w:styleId="GvdeMetni">
    <w:name w:val="Body Text"/>
    <w:basedOn w:val="Normal"/>
    <w:link w:val="GvdeMetniChar"/>
    <w:uiPriority w:val="1"/>
    <w:qFormat/>
    <w:rsid w:val="00A90319"/>
    <w:pPr>
      <w:widowControl w:val="0"/>
      <w:autoSpaceDE w:val="0"/>
      <w:autoSpaceDN w:val="0"/>
      <w:adjustRightInd w:val="0"/>
      <w:spacing w:after="0" w:line="240" w:lineRule="auto"/>
      <w:ind w:left="126"/>
    </w:pPr>
    <w:rPr>
      <w:rFonts w:ascii="Arial" w:eastAsiaTheme="minorEastAsia" w:hAnsi="Arial" w:cs="Arial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0319"/>
    <w:rPr>
      <w:rFonts w:ascii="Arial" w:eastAsiaTheme="minorEastAsia" w:hAnsi="Arial" w:cs="Arial"/>
      <w:sz w:val="10"/>
      <w:szCs w:val="10"/>
      <w:lang w:eastAsia="tr-TR"/>
    </w:rPr>
  </w:style>
  <w:style w:type="table" w:styleId="TabloKlavuzu">
    <w:name w:val="Table Grid"/>
    <w:basedOn w:val="NormalTablo"/>
    <w:uiPriority w:val="39"/>
    <w:rsid w:val="00A90319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A90319"/>
    <w:pPr>
      <w:numPr>
        <w:numId w:val="2"/>
      </w:numPr>
      <w:spacing w:after="200" w:line="276" w:lineRule="auto"/>
      <w:contextualSpacing/>
    </w:pPr>
    <w:rPr>
      <w:rFonts w:ascii="Calibri" w:eastAsiaTheme="minorEastAsia" w:hAnsi="Calibri"/>
      <w:lang w:val="en-US"/>
    </w:rPr>
  </w:style>
  <w:style w:type="paragraph" w:styleId="ListeParagraf">
    <w:name w:val="List Paragraph"/>
    <w:basedOn w:val="Normal"/>
    <w:uiPriority w:val="34"/>
    <w:qFormat/>
    <w:rsid w:val="0086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2026-02-04T07:10:00Z</dcterms:created>
  <dcterms:modified xsi:type="dcterms:W3CDTF">2026-02-04T08:11:00Z</dcterms:modified>
</cp:coreProperties>
</file>